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54559B" w:rsidP="000522B6">
      <w:pPr>
        <w:jc w:val="center"/>
        <w:rPr>
          <w:b/>
          <w:vertAlign w:val="superscript"/>
        </w:rPr>
      </w:pPr>
      <w:r>
        <w:rPr>
          <w:b/>
        </w:rPr>
        <w:t>February 26</w:t>
      </w:r>
      <w:r w:rsidR="00504E9D">
        <w:rPr>
          <w:b/>
        </w:rPr>
        <w:t>, 2015</w:t>
      </w:r>
    </w:p>
    <w:p w:rsidR="003D29D9" w:rsidRDefault="003D29D9" w:rsidP="00A5597A">
      <w:pPr>
        <w:rPr>
          <w:sz w:val="23"/>
          <w:szCs w:val="23"/>
        </w:rPr>
      </w:pPr>
    </w:p>
    <w:p w:rsidR="00B46EE2" w:rsidRDefault="00B46EE2" w:rsidP="00A5597A">
      <w:pPr>
        <w:rPr>
          <w:sz w:val="23"/>
          <w:szCs w:val="23"/>
        </w:rPr>
      </w:pPr>
      <w:r>
        <w:rPr>
          <w:sz w:val="23"/>
          <w:szCs w:val="23"/>
        </w:rPr>
        <w:t>Approved March 26</w:t>
      </w:r>
      <w:r w:rsidRPr="00B46EE2">
        <w:rPr>
          <w:sz w:val="23"/>
          <w:szCs w:val="23"/>
          <w:vertAlign w:val="superscript"/>
        </w:rPr>
        <w:t>th</w:t>
      </w:r>
      <w:r>
        <w:rPr>
          <w:sz w:val="23"/>
          <w:szCs w:val="23"/>
        </w:rPr>
        <w:t xml:space="preserve"> 2015</w:t>
      </w:r>
      <w:bookmarkStart w:id="0" w:name="_GoBack"/>
      <w:bookmarkEnd w:id="0"/>
    </w:p>
    <w:p w:rsidR="00B46EE2" w:rsidRDefault="00B46EE2" w:rsidP="00A5597A">
      <w:pPr>
        <w:rPr>
          <w:sz w:val="23"/>
          <w:szCs w:val="23"/>
        </w:rPr>
      </w:pPr>
    </w:p>
    <w:p w:rsidR="007F77F9" w:rsidRPr="001F70BC" w:rsidRDefault="007F77F9" w:rsidP="00A5597A">
      <w:pPr>
        <w:rPr>
          <w:b/>
          <w:sz w:val="23"/>
          <w:szCs w:val="23"/>
        </w:rPr>
      </w:pPr>
      <w:r w:rsidRPr="001F70BC">
        <w:rPr>
          <w:b/>
          <w:sz w:val="23"/>
          <w:szCs w:val="23"/>
        </w:rPr>
        <w:t>In attendance:</w:t>
      </w:r>
    </w:p>
    <w:p w:rsidR="008D0283" w:rsidRDefault="008D0283" w:rsidP="00A5597A">
      <w:pPr>
        <w:rPr>
          <w:sz w:val="23"/>
          <w:szCs w:val="23"/>
        </w:rPr>
      </w:pPr>
    </w:p>
    <w:p w:rsidR="009424FC" w:rsidRDefault="009424FC" w:rsidP="00A5597A">
      <w:pPr>
        <w:rPr>
          <w:sz w:val="23"/>
          <w:szCs w:val="23"/>
        </w:rPr>
      </w:pPr>
      <w:r>
        <w:rPr>
          <w:sz w:val="23"/>
          <w:szCs w:val="23"/>
        </w:rPr>
        <w:t>Ag</w:t>
      </w:r>
      <w:r w:rsidR="00B46EE2">
        <w:rPr>
          <w:sz w:val="23"/>
          <w:szCs w:val="23"/>
        </w:rPr>
        <w:t>ustin Palacios, Monica Nolasco</w:t>
      </w:r>
      <w:r>
        <w:rPr>
          <w:sz w:val="23"/>
          <w:szCs w:val="23"/>
        </w:rPr>
        <w:t xml:space="preserve">, </w:t>
      </w:r>
      <w:proofErr w:type="spellStart"/>
      <w:r>
        <w:rPr>
          <w:sz w:val="23"/>
          <w:szCs w:val="23"/>
        </w:rPr>
        <w:t>Nooshi</w:t>
      </w:r>
      <w:proofErr w:type="spellEnd"/>
      <w:r>
        <w:rPr>
          <w:sz w:val="23"/>
          <w:szCs w:val="23"/>
        </w:rPr>
        <w:t xml:space="preserve"> </w:t>
      </w:r>
      <w:proofErr w:type="spellStart"/>
      <w:r>
        <w:rPr>
          <w:sz w:val="23"/>
          <w:szCs w:val="23"/>
        </w:rPr>
        <w:t>Borham</w:t>
      </w:r>
      <w:proofErr w:type="spellEnd"/>
      <w:r>
        <w:rPr>
          <w:sz w:val="23"/>
          <w:szCs w:val="23"/>
        </w:rPr>
        <w:t xml:space="preserve">, Heather Roth, Jason Berner, Brandy Gibson, Michelle Lee, Kathleen Donlan, </w:t>
      </w:r>
      <w:r w:rsidR="0054559B">
        <w:rPr>
          <w:sz w:val="23"/>
          <w:szCs w:val="23"/>
        </w:rPr>
        <w:t>Karl Debro, Gabriela Segade, Wayne Organ</w:t>
      </w:r>
    </w:p>
    <w:p w:rsidR="00504E9D" w:rsidRDefault="00504E9D" w:rsidP="00A5597A">
      <w:pPr>
        <w:rPr>
          <w:sz w:val="23"/>
          <w:szCs w:val="23"/>
        </w:rPr>
      </w:pPr>
    </w:p>
    <w:p w:rsidR="00A5597A" w:rsidRDefault="009424FC" w:rsidP="00A5597A">
      <w:pPr>
        <w:rPr>
          <w:sz w:val="23"/>
          <w:szCs w:val="23"/>
        </w:rPr>
      </w:pPr>
      <w:r>
        <w:rPr>
          <w:sz w:val="23"/>
          <w:szCs w:val="23"/>
        </w:rPr>
        <w:t>Meeting Started at 2:45</w:t>
      </w:r>
      <w:r w:rsidR="00A5597A">
        <w:rPr>
          <w:sz w:val="23"/>
          <w:szCs w:val="23"/>
        </w:rPr>
        <w:t>pm</w:t>
      </w:r>
      <w:r w:rsidR="001F70BC">
        <w:rPr>
          <w:sz w:val="23"/>
          <w:szCs w:val="23"/>
        </w:rPr>
        <w:tab/>
        <w:t>Location: LA-25</w:t>
      </w:r>
    </w:p>
    <w:p w:rsidR="003013A8" w:rsidRDefault="003013A8" w:rsidP="000E0752">
      <w:pPr>
        <w:rPr>
          <w:sz w:val="23"/>
          <w:szCs w:val="23"/>
        </w:rPr>
      </w:pPr>
    </w:p>
    <w:p w:rsidR="009424FC" w:rsidRDefault="0054559B" w:rsidP="00A763C1">
      <w:pPr>
        <w:rPr>
          <w:sz w:val="23"/>
          <w:szCs w:val="23"/>
        </w:rPr>
      </w:pPr>
      <w:r>
        <w:rPr>
          <w:sz w:val="23"/>
          <w:szCs w:val="23"/>
        </w:rPr>
        <w:t xml:space="preserve">The committee reviewed </w:t>
      </w:r>
      <w:proofErr w:type="gramStart"/>
      <w:r>
        <w:rPr>
          <w:sz w:val="23"/>
          <w:szCs w:val="23"/>
        </w:rPr>
        <w:t>and  approved</w:t>
      </w:r>
      <w:proofErr w:type="gramEnd"/>
      <w:r>
        <w:rPr>
          <w:sz w:val="23"/>
          <w:szCs w:val="23"/>
        </w:rPr>
        <w:t xml:space="preserve"> minutes from last meeting. </w:t>
      </w:r>
    </w:p>
    <w:p w:rsidR="0054559B" w:rsidRDefault="0054559B" w:rsidP="00A763C1">
      <w:pPr>
        <w:rPr>
          <w:sz w:val="23"/>
          <w:szCs w:val="23"/>
        </w:rPr>
      </w:pPr>
    </w:p>
    <w:p w:rsidR="0054559B" w:rsidRDefault="0054559B" w:rsidP="00A763C1">
      <w:pPr>
        <w:rPr>
          <w:sz w:val="23"/>
          <w:szCs w:val="23"/>
        </w:rPr>
      </w:pPr>
      <w:r>
        <w:rPr>
          <w:sz w:val="23"/>
          <w:szCs w:val="23"/>
        </w:rPr>
        <w:t xml:space="preserve">Wayne Organ presented his concerns about college committees not complying with the Brown Act. The concern is that not all constituencies </w:t>
      </w:r>
      <w:proofErr w:type="gramStart"/>
      <w:r>
        <w:rPr>
          <w:sz w:val="23"/>
          <w:szCs w:val="23"/>
        </w:rPr>
        <w:t>are regularly represented</w:t>
      </w:r>
      <w:proofErr w:type="gramEnd"/>
      <w:r>
        <w:rPr>
          <w:sz w:val="23"/>
          <w:szCs w:val="23"/>
        </w:rPr>
        <w:t xml:space="preserve"> during committee meetings. This is an issue throughout the college. It </w:t>
      </w:r>
      <w:proofErr w:type="gramStart"/>
      <w:r>
        <w:rPr>
          <w:sz w:val="23"/>
          <w:szCs w:val="23"/>
        </w:rPr>
        <w:t>was agreed</w:t>
      </w:r>
      <w:proofErr w:type="gramEnd"/>
      <w:r>
        <w:rPr>
          <w:sz w:val="23"/>
          <w:szCs w:val="23"/>
        </w:rPr>
        <w:t xml:space="preserve"> that the committee would continue to discuss and find ways to be in compliance. Agustin agreed to discuss the issue with Student Success Committee since BSI Committee is a subcommittee of SSC. </w:t>
      </w:r>
      <w:r w:rsidR="00082333">
        <w:rPr>
          <w:sz w:val="23"/>
          <w:szCs w:val="23"/>
        </w:rPr>
        <w:t xml:space="preserve">It </w:t>
      </w:r>
      <w:proofErr w:type="gramStart"/>
      <w:r w:rsidR="00082333">
        <w:rPr>
          <w:sz w:val="23"/>
          <w:szCs w:val="23"/>
        </w:rPr>
        <w:t>was pointed</w:t>
      </w:r>
      <w:proofErr w:type="gramEnd"/>
      <w:r w:rsidR="00082333">
        <w:rPr>
          <w:sz w:val="23"/>
          <w:szCs w:val="23"/>
        </w:rPr>
        <w:t xml:space="preserve"> out that this particular meeting BSI did reach quorum. </w:t>
      </w:r>
    </w:p>
    <w:p w:rsidR="00082333" w:rsidRDefault="00082333" w:rsidP="00A763C1">
      <w:pPr>
        <w:rPr>
          <w:sz w:val="23"/>
          <w:szCs w:val="23"/>
        </w:rPr>
      </w:pPr>
    </w:p>
    <w:p w:rsidR="00082333" w:rsidRDefault="00082333" w:rsidP="00A763C1">
      <w:pPr>
        <w:rPr>
          <w:sz w:val="23"/>
          <w:szCs w:val="23"/>
        </w:rPr>
      </w:pPr>
      <w:r>
        <w:rPr>
          <w:sz w:val="23"/>
          <w:szCs w:val="23"/>
        </w:rPr>
        <w:t xml:space="preserve">Mayra Padilla discussed on the work that SSC is doing, and possible ways to link more directly with BSI. She also pointed out that SSC </w:t>
      </w:r>
      <w:proofErr w:type="gramStart"/>
      <w:r>
        <w:rPr>
          <w:sz w:val="23"/>
          <w:szCs w:val="23"/>
        </w:rPr>
        <w:t>will</w:t>
      </w:r>
      <w:proofErr w:type="gramEnd"/>
      <w:r>
        <w:rPr>
          <w:sz w:val="23"/>
          <w:szCs w:val="23"/>
        </w:rPr>
        <w:t xml:space="preserve"> be taking on more of the responsibility of paying for campus wide tutoring. </w:t>
      </w:r>
    </w:p>
    <w:p w:rsidR="00082333" w:rsidRDefault="00082333" w:rsidP="00A763C1">
      <w:pPr>
        <w:rPr>
          <w:sz w:val="23"/>
          <w:szCs w:val="23"/>
        </w:rPr>
      </w:pPr>
    </w:p>
    <w:p w:rsidR="00082333" w:rsidRDefault="00082333" w:rsidP="00A763C1">
      <w:pPr>
        <w:rPr>
          <w:sz w:val="23"/>
          <w:szCs w:val="23"/>
        </w:rPr>
      </w:pPr>
      <w:r>
        <w:rPr>
          <w:sz w:val="23"/>
          <w:szCs w:val="23"/>
        </w:rPr>
        <w:t xml:space="preserve">There was a discussion of our current budget. It </w:t>
      </w:r>
      <w:proofErr w:type="gramStart"/>
      <w:r>
        <w:rPr>
          <w:sz w:val="23"/>
          <w:szCs w:val="23"/>
        </w:rPr>
        <w:t>was agreed</w:t>
      </w:r>
      <w:proofErr w:type="gramEnd"/>
      <w:r>
        <w:rPr>
          <w:sz w:val="23"/>
          <w:szCs w:val="23"/>
        </w:rPr>
        <w:t xml:space="preserve"> to reconsider the way we do budget allocations. Jason encouraged the committee to be more creative in the ways we use BSI funds. He suggested that the committee call on the college for proposals. He will like the college as a whole to be involved in this discussion. </w:t>
      </w:r>
    </w:p>
    <w:p w:rsidR="00082333" w:rsidRDefault="00082333" w:rsidP="00A763C1">
      <w:pPr>
        <w:rPr>
          <w:sz w:val="23"/>
          <w:szCs w:val="23"/>
        </w:rPr>
      </w:pPr>
    </w:p>
    <w:p w:rsidR="00082333" w:rsidRDefault="00082333" w:rsidP="00A763C1">
      <w:pPr>
        <w:rPr>
          <w:sz w:val="23"/>
          <w:szCs w:val="23"/>
        </w:rPr>
      </w:pPr>
      <w:r>
        <w:rPr>
          <w:sz w:val="23"/>
          <w:szCs w:val="23"/>
        </w:rPr>
        <w:t xml:space="preserve">Mayra Padilla suggested that BSI could link/support the Teaching Café that </w:t>
      </w:r>
      <w:proofErr w:type="gramStart"/>
      <w:r>
        <w:rPr>
          <w:sz w:val="23"/>
          <w:szCs w:val="23"/>
        </w:rPr>
        <w:t>is being put</w:t>
      </w:r>
      <w:proofErr w:type="gramEnd"/>
      <w:r>
        <w:rPr>
          <w:sz w:val="23"/>
          <w:szCs w:val="23"/>
        </w:rPr>
        <w:t xml:space="preserve"> together by faculty development. </w:t>
      </w:r>
    </w:p>
    <w:p w:rsidR="00082333" w:rsidRDefault="00082333" w:rsidP="00A763C1">
      <w:pPr>
        <w:rPr>
          <w:sz w:val="23"/>
          <w:szCs w:val="23"/>
        </w:rPr>
      </w:pPr>
    </w:p>
    <w:p w:rsidR="00082333" w:rsidRDefault="00082333" w:rsidP="00A763C1">
      <w:pPr>
        <w:rPr>
          <w:sz w:val="23"/>
          <w:szCs w:val="23"/>
        </w:rPr>
      </w:pPr>
      <w:proofErr w:type="spellStart"/>
      <w:r>
        <w:rPr>
          <w:sz w:val="23"/>
          <w:szCs w:val="23"/>
        </w:rPr>
        <w:t>Nooshi</w:t>
      </w:r>
      <w:proofErr w:type="spellEnd"/>
      <w:r>
        <w:rPr>
          <w:sz w:val="23"/>
          <w:szCs w:val="23"/>
        </w:rPr>
        <w:t xml:space="preserve"> discussed some of her</w:t>
      </w:r>
      <w:r w:rsidR="00B46EE2">
        <w:rPr>
          <w:sz w:val="23"/>
          <w:szCs w:val="23"/>
        </w:rPr>
        <w:t xml:space="preserve"> concerns regarding ESL students disregarding placement recommendations </w:t>
      </w:r>
      <w:r>
        <w:rPr>
          <w:sz w:val="23"/>
          <w:szCs w:val="23"/>
        </w:rPr>
        <w:t xml:space="preserve">placement. She is concerned that some low level ESL students are taking content level classes that they might not be ready </w:t>
      </w:r>
      <w:proofErr w:type="gramStart"/>
      <w:r>
        <w:rPr>
          <w:sz w:val="23"/>
          <w:szCs w:val="23"/>
        </w:rPr>
        <w:t>for</w:t>
      </w:r>
      <w:proofErr w:type="gramEnd"/>
      <w:r>
        <w:rPr>
          <w:sz w:val="23"/>
          <w:szCs w:val="23"/>
        </w:rPr>
        <w:t xml:space="preserve">. </w:t>
      </w:r>
    </w:p>
    <w:p w:rsidR="00082333" w:rsidRDefault="00082333" w:rsidP="00A763C1">
      <w:pPr>
        <w:rPr>
          <w:sz w:val="23"/>
          <w:szCs w:val="23"/>
        </w:rPr>
      </w:pPr>
    </w:p>
    <w:p w:rsidR="00082333" w:rsidRPr="0054559B" w:rsidRDefault="00082333" w:rsidP="00A763C1">
      <w:pPr>
        <w:rPr>
          <w:sz w:val="23"/>
          <w:szCs w:val="23"/>
        </w:rPr>
      </w:pPr>
    </w:p>
    <w:p w:rsidR="00E136E9" w:rsidRDefault="00E136E9" w:rsidP="00DC61FB">
      <w:pPr>
        <w:rPr>
          <w:sz w:val="23"/>
          <w:szCs w:val="23"/>
        </w:rPr>
      </w:pPr>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2B6"/>
    <w:rsid w:val="0005299F"/>
    <w:rsid w:val="00062AE8"/>
    <w:rsid w:val="00082333"/>
    <w:rsid w:val="000B118A"/>
    <w:rsid w:val="000C0832"/>
    <w:rsid w:val="000E0752"/>
    <w:rsid w:val="000E41DF"/>
    <w:rsid w:val="000F204E"/>
    <w:rsid w:val="00127A94"/>
    <w:rsid w:val="00187550"/>
    <w:rsid w:val="00195D79"/>
    <w:rsid w:val="001E25C6"/>
    <w:rsid w:val="001F02C2"/>
    <w:rsid w:val="001F70BC"/>
    <w:rsid w:val="00212EDF"/>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F74E2"/>
    <w:rsid w:val="00401AB9"/>
    <w:rsid w:val="004243E0"/>
    <w:rsid w:val="004256ED"/>
    <w:rsid w:val="00444A03"/>
    <w:rsid w:val="004834F8"/>
    <w:rsid w:val="004D4EF5"/>
    <w:rsid w:val="004F2AAF"/>
    <w:rsid w:val="00504E9D"/>
    <w:rsid w:val="00530DB1"/>
    <w:rsid w:val="00536E6B"/>
    <w:rsid w:val="0054559B"/>
    <w:rsid w:val="00555E85"/>
    <w:rsid w:val="00565448"/>
    <w:rsid w:val="00567E51"/>
    <w:rsid w:val="005E5549"/>
    <w:rsid w:val="005F56B9"/>
    <w:rsid w:val="00634828"/>
    <w:rsid w:val="006534C7"/>
    <w:rsid w:val="006564AD"/>
    <w:rsid w:val="00662104"/>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D0283"/>
    <w:rsid w:val="008E4EB3"/>
    <w:rsid w:val="008F7B90"/>
    <w:rsid w:val="00921058"/>
    <w:rsid w:val="00926255"/>
    <w:rsid w:val="00931D9D"/>
    <w:rsid w:val="009403BC"/>
    <w:rsid w:val="009424FC"/>
    <w:rsid w:val="00976D34"/>
    <w:rsid w:val="0098667A"/>
    <w:rsid w:val="0098763F"/>
    <w:rsid w:val="00A02E75"/>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46EE2"/>
    <w:rsid w:val="00B545A1"/>
    <w:rsid w:val="00B8373B"/>
    <w:rsid w:val="00BA504B"/>
    <w:rsid w:val="00BB0BB2"/>
    <w:rsid w:val="00BC4E3F"/>
    <w:rsid w:val="00BD009F"/>
    <w:rsid w:val="00BD305A"/>
    <w:rsid w:val="00BF2D2D"/>
    <w:rsid w:val="00C12A79"/>
    <w:rsid w:val="00C42428"/>
    <w:rsid w:val="00C6564E"/>
    <w:rsid w:val="00C93D16"/>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943EE"/>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7B992-DEC8-4AB3-AE80-A42BD9B29A32}"/>
</file>

<file path=customXml/itemProps2.xml><?xml version="1.0" encoding="utf-8"?>
<ds:datastoreItem xmlns:ds="http://schemas.openxmlformats.org/officeDocument/2006/customXml" ds:itemID="{004E5F0A-0F8E-4DAD-9B9C-E625B8F255A1}"/>
</file>

<file path=customXml/itemProps3.xml><?xml version="1.0" encoding="utf-8"?>
<ds:datastoreItem xmlns:ds="http://schemas.openxmlformats.org/officeDocument/2006/customXml" ds:itemID="{DDDC876B-F60B-451F-8537-75F707E6E987}"/>
</file>

<file path=docProps/app.xml><?xml version="1.0" encoding="utf-8"?>
<Properties xmlns="http://schemas.openxmlformats.org/officeDocument/2006/extended-properties" xmlns:vt="http://schemas.openxmlformats.org/officeDocument/2006/docPropsVTypes">
  <Template>94E5CE69</Template>
  <TotalTime>25</TotalTime>
  <Pages>1</Pages>
  <Words>286</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4</cp:revision>
  <dcterms:created xsi:type="dcterms:W3CDTF">2015-03-26T21:12:00Z</dcterms:created>
  <dcterms:modified xsi:type="dcterms:W3CDTF">2015-04-23T20:29:00Z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